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EECE" w14:textId="77777777" w:rsidR="00780B4E" w:rsidRPr="00780B4E" w:rsidRDefault="00780B4E" w:rsidP="00780B4E">
      <w:pPr>
        <w:jc w:val="both"/>
        <w:rPr>
          <w:rFonts w:ascii="Cambria" w:hAnsi="Cambria"/>
          <w:b/>
          <w:bCs/>
          <w:sz w:val="20"/>
          <w:szCs w:val="20"/>
        </w:rPr>
      </w:pPr>
    </w:p>
    <w:p w14:paraId="54F3A949" w14:textId="50B34309" w:rsidR="007B34D1" w:rsidRPr="006C798F" w:rsidRDefault="007B34D1" w:rsidP="00780B4E">
      <w:pPr>
        <w:jc w:val="both"/>
        <w:rPr>
          <w:rFonts w:ascii="Cambria" w:hAnsi="Cambria"/>
          <w:sz w:val="20"/>
          <w:szCs w:val="20"/>
        </w:rPr>
      </w:pPr>
      <w:r w:rsidRPr="00780B4E">
        <w:rPr>
          <w:rFonts w:ascii="Cambria" w:hAnsi="Cambria"/>
          <w:b/>
          <w:bCs/>
          <w:sz w:val="20"/>
          <w:szCs w:val="20"/>
        </w:rPr>
        <w:t xml:space="preserve">JOB OVERVIEW AND OBJECTIVES:  </w:t>
      </w:r>
      <w:r w:rsidRPr="00780B4E">
        <w:rPr>
          <w:rFonts w:ascii="Cambria" w:hAnsi="Cambria"/>
          <w:sz w:val="20"/>
          <w:szCs w:val="20"/>
        </w:rPr>
        <w:t>The Underwriting Manager is responsible for providing a full range of underwriting support and customer service for PRM’s underwriting business units. He or she ensures complete and accurate data entry and policy processing, and that such adhere to Company, state, and federal guidelines and regulations. This individual is responsible for training and development of the underwriting team, as well as for allocating and supervising assignments amongst underwriting personnel. The Underwriting Manager also provides support to agents by responding to their questions and concerns relating to policy and regulations.</w:t>
      </w:r>
    </w:p>
    <w:p w14:paraId="4FD4960C" w14:textId="335B69B9" w:rsidR="007B34D1" w:rsidRPr="00780B4E" w:rsidRDefault="007B34D1" w:rsidP="00780B4E">
      <w:pPr>
        <w:jc w:val="both"/>
        <w:rPr>
          <w:rFonts w:ascii="Cambria" w:hAnsi="Cambria"/>
          <w:sz w:val="20"/>
          <w:szCs w:val="20"/>
        </w:rPr>
      </w:pPr>
      <w:r w:rsidRPr="00780B4E">
        <w:rPr>
          <w:rFonts w:ascii="Cambria" w:hAnsi="Cambria"/>
          <w:b/>
          <w:bCs/>
          <w:sz w:val="20"/>
          <w:szCs w:val="20"/>
        </w:rPr>
        <w:t xml:space="preserve">DUTIES AND RESPONSIBILITIES:  </w:t>
      </w:r>
    </w:p>
    <w:p w14:paraId="56BE2BFE" w14:textId="38AC94C8" w:rsidR="00441A6D" w:rsidRPr="00780B4E" w:rsidRDefault="00441A6D" w:rsidP="00780B4E">
      <w:pPr>
        <w:pStyle w:val="ListParagraph"/>
        <w:numPr>
          <w:ilvl w:val="0"/>
          <w:numId w:val="1"/>
        </w:numPr>
        <w:jc w:val="both"/>
        <w:rPr>
          <w:rFonts w:ascii="Cambria" w:hAnsi="Cambria"/>
          <w:sz w:val="20"/>
          <w:szCs w:val="20"/>
        </w:rPr>
      </w:pPr>
      <w:r w:rsidRPr="00780B4E">
        <w:rPr>
          <w:rFonts w:ascii="Cambria" w:hAnsi="Cambria"/>
          <w:sz w:val="20"/>
          <w:szCs w:val="20"/>
        </w:rPr>
        <w:t>Assure compliance of underwriting document handling including applications, productions reports, acreage reports, claim forms and other documents.</w:t>
      </w:r>
    </w:p>
    <w:p w14:paraId="667DEB7D" w14:textId="69DB64DE" w:rsidR="00441A6D" w:rsidRPr="00780B4E" w:rsidRDefault="00441A6D" w:rsidP="00780B4E">
      <w:pPr>
        <w:pStyle w:val="ListParagraph"/>
        <w:numPr>
          <w:ilvl w:val="0"/>
          <w:numId w:val="1"/>
        </w:numPr>
        <w:jc w:val="both"/>
        <w:rPr>
          <w:rFonts w:ascii="Cambria" w:hAnsi="Cambria"/>
          <w:sz w:val="20"/>
          <w:szCs w:val="20"/>
        </w:rPr>
      </w:pPr>
      <w:r w:rsidRPr="00780B4E">
        <w:rPr>
          <w:rFonts w:ascii="Cambria" w:hAnsi="Cambria"/>
          <w:sz w:val="20"/>
          <w:szCs w:val="20"/>
        </w:rPr>
        <w:t xml:space="preserve">Direct employees in the policy and procedures </w:t>
      </w:r>
      <w:proofErr w:type="gramStart"/>
      <w:r w:rsidRPr="00780B4E">
        <w:rPr>
          <w:rFonts w:ascii="Cambria" w:hAnsi="Cambria"/>
          <w:sz w:val="20"/>
          <w:szCs w:val="20"/>
        </w:rPr>
        <w:t>in order to</w:t>
      </w:r>
      <w:proofErr w:type="gramEnd"/>
      <w:r w:rsidRPr="00780B4E">
        <w:rPr>
          <w:rFonts w:ascii="Cambria" w:hAnsi="Cambria"/>
          <w:sz w:val="20"/>
          <w:szCs w:val="20"/>
        </w:rPr>
        <w:t xml:space="preserve"> maintain compliance with federal, state, and company regulations.</w:t>
      </w:r>
    </w:p>
    <w:p w14:paraId="0C9B3C4F" w14:textId="77777777" w:rsidR="007B34D1" w:rsidRPr="00780B4E" w:rsidRDefault="007B34D1" w:rsidP="00780B4E">
      <w:pPr>
        <w:pStyle w:val="ListParagraph"/>
        <w:numPr>
          <w:ilvl w:val="0"/>
          <w:numId w:val="1"/>
        </w:numPr>
        <w:jc w:val="both"/>
        <w:rPr>
          <w:rFonts w:ascii="Cambria" w:hAnsi="Cambria"/>
          <w:sz w:val="20"/>
          <w:szCs w:val="20"/>
        </w:rPr>
      </w:pPr>
      <w:r w:rsidRPr="00780B4E">
        <w:rPr>
          <w:rFonts w:ascii="Cambria" w:hAnsi="Cambria"/>
          <w:sz w:val="20"/>
          <w:szCs w:val="20"/>
        </w:rPr>
        <w:t>Communicate with and respond to questions from agents, various Company departments, and insureds.</w:t>
      </w:r>
    </w:p>
    <w:p w14:paraId="7A01877A" w14:textId="26BF07ED" w:rsidR="00441A6D" w:rsidRPr="00780B4E" w:rsidRDefault="00441A6D" w:rsidP="00780B4E">
      <w:pPr>
        <w:pStyle w:val="ListParagraph"/>
        <w:numPr>
          <w:ilvl w:val="0"/>
          <w:numId w:val="1"/>
        </w:numPr>
        <w:jc w:val="both"/>
        <w:rPr>
          <w:rFonts w:ascii="Cambria" w:hAnsi="Cambria"/>
          <w:sz w:val="20"/>
          <w:szCs w:val="20"/>
        </w:rPr>
      </w:pPr>
      <w:r w:rsidRPr="00780B4E">
        <w:rPr>
          <w:rFonts w:ascii="Cambria" w:hAnsi="Cambria"/>
          <w:sz w:val="20"/>
          <w:szCs w:val="20"/>
        </w:rPr>
        <w:t>Interface with Risk Management Advisors</w:t>
      </w:r>
      <w:r w:rsidR="007B34D1" w:rsidRPr="00780B4E">
        <w:rPr>
          <w:rFonts w:ascii="Cambria" w:hAnsi="Cambria"/>
          <w:sz w:val="20"/>
          <w:szCs w:val="20"/>
        </w:rPr>
        <w:t xml:space="preserve"> and Director of Sales</w:t>
      </w:r>
      <w:r w:rsidRPr="00780B4E">
        <w:rPr>
          <w:rFonts w:ascii="Cambria" w:hAnsi="Cambria"/>
          <w:sz w:val="20"/>
          <w:szCs w:val="20"/>
        </w:rPr>
        <w:t xml:space="preserve"> to ensure smooth coordination of applications, production reports, acreage reports, claim forms and supporting documentation.</w:t>
      </w:r>
    </w:p>
    <w:p w14:paraId="6456056C" w14:textId="41B3F2B9" w:rsidR="00441A6D" w:rsidRPr="00780B4E" w:rsidRDefault="00441A6D" w:rsidP="00780B4E">
      <w:pPr>
        <w:pStyle w:val="ListParagraph"/>
        <w:numPr>
          <w:ilvl w:val="0"/>
          <w:numId w:val="1"/>
        </w:numPr>
        <w:jc w:val="both"/>
        <w:rPr>
          <w:rFonts w:ascii="Cambria" w:hAnsi="Cambria"/>
          <w:sz w:val="20"/>
          <w:szCs w:val="20"/>
        </w:rPr>
      </w:pPr>
      <w:r w:rsidRPr="00780B4E">
        <w:rPr>
          <w:rFonts w:ascii="Cambria" w:hAnsi="Cambria"/>
          <w:sz w:val="20"/>
          <w:szCs w:val="20"/>
        </w:rPr>
        <w:t>Performs audits and provides final underwriting approval on written agreement requests.</w:t>
      </w:r>
    </w:p>
    <w:p w14:paraId="2F738C08" w14:textId="34648725" w:rsidR="00441A6D" w:rsidRPr="00780B4E" w:rsidRDefault="00441A6D" w:rsidP="00780B4E">
      <w:pPr>
        <w:pStyle w:val="ListParagraph"/>
        <w:numPr>
          <w:ilvl w:val="0"/>
          <w:numId w:val="1"/>
        </w:numPr>
        <w:jc w:val="both"/>
        <w:rPr>
          <w:rFonts w:ascii="Cambria" w:hAnsi="Cambria"/>
          <w:sz w:val="20"/>
          <w:szCs w:val="20"/>
        </w:rPr>
      </w:pPr>
      <w:r w:rsidRPr="00780B4E">
        <w:rPr>
          <w:rFonts w:ascii="Cambria" w:hAnsi="Cambria"/>
          <w:sz w:val="20"/>
          <w:szCs w:val="20"/>
        </w:rPr>
        <w:t>Maintain current industry and regulation knowledge along with making recommendations due to changes.</w:t>
      </w:r>
    </w:p>
    <w:p w14:paraId="72880C64" w14:textId="2D9AD2F1" w:rsidR="00441A6D" w:rsidRPr="00756BCD" w:rsidRDefault="007B34D1" w:rsidP="00780B4E">
      <w:pPr>
        <w:pStyle w:val="ListParagraph"/>
        <w:numPr>
          <w:ilvl w:val="0"/>
          <w:numId w:val="1"/>
        </w:numPr>
        <w:jc w:val="both"/>
        <w:rPr>
          <w:rFonts w:ascii="Cambria" w:hAnsi="Cambria"/>
          <w:sz w:val="20"/>
          <w:szCs w:val="20"/>
        </w:rPr>
      </w:pPr>
      <w:r w:rsidRPr="00756BCD">
        <w:rPr>
          <w:rFonts w:ascii="Cambria" w:hAnsi="Cambria"/>
          <w:sz w:val="20"/>
          <w:szCs w:val="20"/>
        </w:rPr>
        <w:t xml:space="preserve">Coordinate </w:t>
      </w:r>
      <w:r w:rsidR="00441A6D" w:rsidRPr="00756BCD">
        <w:rPr>
          <w:rFonts w:ascii="Cambria" w:hAnsi="Cambria"/>
          <w:sz w:val="20"/>
          <w:szCs w:val="20"/>
        </w:rPr>
        <w:t>training</w:t>
      </w:r>
      <w:r w:rsidRPr="00756BCD">
        <w:rPr>
          <w:rFonts w:ascii="Cambria" w:hAnsi="Cambria"/>
          <w:sz w:val="20"/>
          <w:szCs w:val="20"/>
        </w:rPr>
        <w:t xml:space="preserve"> for all</w:t>
      </w:r>
      <w:r w:rsidR="00441A6D" w:rsidRPr="00756BCD">
        <w:rPr>
          <w:rFonts w:ascii="Cambria" w:hAnsi="Cambria"/>
          <w:sz w:val="20"/>
          <w:szCs w:val="20"/>
        </w:rPr>
        <w:t xml:space="preserve"> staff companywide for all lines of business including MPCI, Hail, and Named Peril utilizing subject matter experts from each department.</w:t>
      </w:r>
    </w:p>
    <w:p w14:paraId="24131F2E" w14:textId="07A75C38" w:rsidR="007B34D1" w:rsidRPr="00FE38EB" w:rsidRDefault="00441A6D" w:rsidP="00780B4E">
      <w:pPr>
        <w:pStyle w:val="ListParagraph"/>
        <w:numPr>
          <w:ilvl w:val="0"/>
          <w:numId w:val="1"/>
        </w:numPr>
        <w:jc w:val="both"/>
        <w:rPr>
          <w:rFonts w:ascii="Cambria" w:hAnsi="Cambria"/>
          <w:sz w:val="20"/>
          <w:szCs w:val="20"/>
        </w:rPr>
      </w:pPr>
      <w:r w:rsidRPr="00780B4E">
        <w:rPr>
          <w:rFonts w:ascii="Cambria" w:hAnsi="Cambria"/>
          <w:sz w:val="20"/>
          <w:szCs w:val="20"/>
        </w:rPr>
        <w:t>Manage budgeted resources by anticipating expenditures, accurately forecasting resource needs and costs.</w:t>
      </w:r>
    </w:p>
    <w:p w14:paraId="28D56DD6" w14:textId="77777777" w:rsidR="007B34D1" w:rsidRPr="00780B4E" w:rsidRDefault="007B34D1" w:rsidP="00780B4E">
      <w:pPr>
        <w:jc w:val="both"/>
        <w:rPr>
          <w:rFonts w:ascii="Cambria" w:hAnsi="Cambria"/>
          <w:b/>
          <w:sz w:val="20"/>
          <w:szCs w:val="20"/>
        </w:rPr>
      </w:pPr>
      <w:r w:rsidRPr="00780B4E">
        <w:rPr>
          <w:rFonts w:ascii="Cambria" w:hAnsi="Cambria"/>
          <w:b/>
          <w:sz w:val="20"/>
          <w:szCs w:val="20"/>
        </w:rPr>
        <w:t xml:space="preserve">MINIMUM QUALIFICATIONS:  </w:t>
      </w:r>
    </w:p>
    <w:p w14:paraId="7CC9ADCE" w14:textId="2D3C7392" w:rsidR="007B34D1" w:rsidRPr="00780B4E" w:rsidRDefault="007B34D1" w:rsidP="00780B4E">
      <w:pPr>
        <w:pStyle w:val="ListParagraph"/>
        <w:numPr>
          <w:ilvl w:val="0"/>
          <w:numId w:val="3"/>
        </w:numPr>
        <w:jc w:val="both"/>
        <w:rPr>
          <w:rFonts w:ascii="Cambria" w:hAnsi="Cambria"/>
          <w:sz w:val="20"/>
          <w:szCs w:val="20"/>
        </w:rPr>
      </w:pPr>
      <w:r w:rsidRPr="00780B4E">
        <w:rPr>
          <w:rFonts w:ascii="Cambria" w:hAnsi="Cambria"/>
          <w:sz w:val="20"/>
          <w:szCs w:val="20"/>
        </w:rPr>
        <w:t>Minimum of 5 years of Crop Insurance experience.</w:t>
      </w:r>
    </w:p>
    <w:p w14:paraId="032A60EA" w14:textId="7C9A1953" w:rsidR="007B34D1" w:rsidRPr="00780B4E" w:rsidRDefault="007B34D1" w:rsidP="00780B4E">
      <w:pPr>
        <w:pStyle w:val="ListParagraph"/>
        <w:numPr>
          <w:ilvl w:val="0"/>
          <w:numId w:val="3"/>
        </w:numPr>
        <w:jc w:val="both"/>
        <w:rPr>
          <w:rFonts w:ascii="Cambria" w:hAnsi="Cambria"/>
          <w:sz w:val="20"/>
          <w:szCs w:val="20"/>
        </w:rPr>
      </w:pPr>
      <w:r w:rsidRPr="00780B4E">
        <w:rPr>
          <w:rFonts w:ascii="Cambria" w:hAnsi="Cambria"/>
          <w:sz w:val="20"/>
          <w:szCs w:val="20"/>
        </w:rPr>
        <w:t xml:space="preserve">Minimum </w:t>
      </w:r>
      <w:r w:rsidR="00780B4E" w:rsidRPr="00780B4E">
        <w:rPr>
          <w:rFonts w:ascii="Cambria" w:hAnsi="Cambria"/>
          <w:sz w:val="20"/>
          <w:szCs w:val="20"/>
        </w:rPr>
        <w:t>of two</w:t>
      </w:r>
      <w:r w:rsidRPr="00780B4E">
        <w:rPr>
          <w:rFonts w:ascii="Cambria" w:hAnsi="Cambria"/>
          <w:sz w:val="20"/>
          <w:szCs w:val="20"/>
        </w:rPr>
        <w:t xml:space="preserve"> years supervisory experience.</w:t>
      </w:r>
    </w:p>
    <w:p w14:paraId="76D832AE" w14:textId="77777777" w:rsidR="00780B4E" w:rsidRPr="00780B4E" w:rsidRDefault="00780B4E" w:rsidP="00780B4E">
      <w:pPr>
        <w:pStyle w:val="ListParagraph"/>
        <w:numPr>
          <w:ilvl w:val="0"/>
          <w:numId w:val="3"/>
        </w:numPr>
        <w:jc w:val="both"/>
        <w:rPr>
          <w:rFonts w:ascii="Cambria" w:hAnsi="Cambria"/>
          <w:sz w:val="20"/>
          <w:szCs w:val="20"/>
        </w:rPr>
      </w:pPr>
      <w:r w:rsidRPr="00780B4E">
        <w:rPr>
          <w:rFonts w:ascii="Cambria" w:hAnsi="Cambria"/>
          <w:sz w:val="20"/>
          <w:szCs w:val="20"/>
        </w:rPr>
        <w:t>Ability to work under time constraints and meet strict deadlines.</w:t>
      </w:r>
    </w:p>
    <w:p w14:paraId="5F1D4175" w14:textId="77777777" w:rsidR="00780B4E" w:rsidRPr="00780B4E" w:rsidRDefault="00780B4E" w:rsidP="00780B4E">
      <w:pPr>
        <w:pStyle w:val="ListParagraph"/>
        <w:numPr>
          <w:ilvl w:val="0"/>
          <w:numId w:val="3"/>
        </w:numPr>
        <w:jc w:val="both"/>
        <w:rPr>
          <w:rFonts w:ascii="Cambria" w:hAnsi="Cambria"/>
          <w:sz w:val="20"/>
          <w:szCs w:val="20"/>
        </w:rPr>
      </w:pPr>
      <w:r w:rsidRPr="00780B4E">
        <w:rPr>
          <w:rFonts w:ascii="Cambria" w:hAnsi="Cambria"/>
          <w:sz w:val="20"/>
          <w:szCs w:val="20"/>
        </w:rPr>
        <w:t>Effective oral and written communication skills as well as strong interpersonal skills.</w:t>
      </w:r>
    </w:p>
    <w:p w14:paraId="7EF06013" w14:textId="61F6DF32" w:rsidR="00780B4E" w:rsidRPr="00780B4E" w:rsidRDefault="00780B4E" w:rsidP="00780B4E">
      <w:pPr>
        <w:pStyle w:val="ListParagraph"/>
        <w:numPr>
          <w:ilvl w:val="0"/>
          <w:numId w:val="3"/>
        </w:numPr>
        <w:jc w:val="both"/>
        <w:rPr>
          <w:rFonts w:ascii="Cambria" w:hAnsi="Cambria"/>
          <w:sz w:val="20"/>
          <w:szCs w:val="20"/>
        </w:rPr>
      </w:pPr>
      <w:r w:rsidRPr="00780B4E">
        <w:rPr>
          <w:rFonts w:ascii="Cambria" w:hAnsi="Cambria"/>
          <w:sz w:val="20"/>
          <w:szCs w:val="20"/>
        </w:rPr>
        <w:t>Strong organizational and time management skills.</w:t>
      </w:r>
    </w:p>
    <w:p w14:paraId="1E731582" w14:textId="77777777" w:rsidR="00780B4E" w:rsidRPr="00780B4E" w:rsidRDefault="00780B4E" w:rsidP="00780B4E">
      <w:pPr>
        <w:pStyle w:val="ListParagraph"/>
        <w:numPr>
          <w:ilvl w:val="0"/>
          <w:numId w:val="3"/>
        </w:numPr>
        <w:jc w:val="both"/>
        <w:rPr>
          <w:rFonts w:ascii="Cambria" w:hAnsi="Cambria"/>
          <w:sz w:val="20"/>
          <w:szCs w:val="20"/>
        </w:rPr>
      </w:pPr>
      <w:r w:rsidRPr="00780B4E">
        <w:rPr>
          <w:rFonts w:ascii="Cambria" w:hAnsi="Cambria"/>
          <w:sz w:val="20"/>
          <w:szCs w:val="20"/>
        </w:rPr>
        <w:t>Laws and regulations relevant to underwriting standards, processes, and procedures</w:t>
      </w:r>
    </w:p>
    <w:p w14:paraId="3DDB799D" w14:textId="01BC7065" w:rsidR="00780B4E" w:rsidRPr="00780B4E" w:rsidRDefault="00780B4E" w:rsidP="00780B4E">
      <w:pPr>
        <w:pStyle w:val="ListParagraph"/>
        <w:numPr>
          <w:ilvl w:val="0"/>
          <w:numId w:val="3"/>
        </w:numPr>
        <w:jc w:val="both"/>
        <w:rPr>
          <w:rFonts w:ascii="Cambria" w:hAnsi="Cambria"/>
          <w:sz w:val="20"/>
          <w:szCs w:val="20"/>
        </w:rPr>
      </w:pPr>
      <w:r w:rsidRPr="00780B4E">
        <w:rPr>
          <w:rFonts w:ascii="Cambria" w:hAnsi="Cambria"/>
          <w:sz w:val="20"/>
          <w:szCs w:val="20"/>
        </w:rPr>
        <w:t>Advanced working knowledge of crop underwriting methodologies and best practices</w:t>
      </w:r>
    </w:p>
    <w:p w14:paraId="43D43C63" w14:textId="683B25C8" w:rsidR="007B34D1" w:rsidRPr="00780B4E" w:rsidRDefault="00780B4E" w:rsidP="00780B4E">
      <w:pPr>
        <w:pStyle w:val="ListParagraph"/>
        <w:numPr>
          <w:ilvl w:val="0"/>
          <w:numId w:val="3"/>
        </w:numPr>
        <w:jc w:val="both"/>
        <w:rPr>
          <w:rFonts w:ascii="Cambria" w:hAnsi="Cambria"/>
          <w:sz w:val="20"/>
          <w:szCs w:val="20"/>
        </w:rPr>
      </w:pPr>
      <w:r w:rsidRPr="00780B4E">
        <w:rPr>
          <w:rFonts w:ascii="Cambria" w:hAnsi="Cambria"/>
          <w:sz w:val="20"/>
          <w:szCs w:val="20"/>
        </w:rPr>
        <w:t>Fluency with Microsoft Office package (Excel, Access, PowerPoint, Word).</w:t>
      </w:r>
    </w:p>
    <w:p w14:paraId="402564B0" w14:textId="2113E722" w:rsidR="00780B4E" w:rsidRPr="00780B4E" w:rsidRDefault="00780B4E" w:rsidP="00780B4E">
      <w:pPr>
        <w:pStyle w:val="ListParagraph"/>
        <w:numPr>
          <w:ilvl w:val="0"/>
          <w:numId w:val="3"/>
        </w:numPr>
        <w:jc w:val="both"/>
        <w:rPr>
          <w:rFonts w:ascii="Cambria" w:hAnsi="Cambria"/>
          <w:sz w:val="20"/>
          <w:szCs w:val="20"/>
        </w:rPr>
      </w:pPr>
      <w:r w:rsidRPr="00780B4E">
        <w:rPr>
          <w:rFonts w:ascii="Cambria" w:hAnsi="Cambria"/>
          <w:sz w:val="20"/>
          <w:szCs w:val="20"/>
        </w:rPr>
        <w:t>Public Speaking</w:t>
      </w:r>
    </w:p>
    <w:p w14:paraId="1396C464" w14:textId="3ECA8E7F" w:rsidR="00780B4E" w:rsidRPr="00780B4E" w:rsidRDefault="00780B4E" w:rsidP="00780B4E">
      <w:pPr>
        <w:pStyle w:val="ListParagraph"/>
        <w:numPr>
          <w:ilvl w:val="0"/>
          <w:numId w:val="3"/>
        </w:numPr>
        <w:jc w:val="both"/>
        <w:rPr>
          <w:rFonts w:ascii="Cambria" w:hAnsi="Cambria"/>
          <w:sz w:val="20"/>
          <w:szCs w:val="20"/>
        </w:rPr>
      </w:pPr>
      <w:r w:rsidRPr="00780B4E">
        <w:rPr>
          <w:rFonts w:ascii="Cambria" w:hAnsi="Cambria"/>
          <w:sz w:val="20"/>
          <w:szCs w:val="20"/>
        </w:rPr>
        <w:t>Detailed Oriented</w:t>
      </w:r>
    </w:p>
    <w:p w14:paraId="1FC42CAE" w14:textId="6F7EE5A3" w:rsidR="00780B4E" w:rsidRPr="00FE38EB" w:rsidRDefault="00780B4E" w:rsidP="00780B4E">
      <w:pPr>
        <w:pStyle w:val="ListParagraph"/>
        <w:numPr>
          <w:ilvl w:val="0"/>
          <w:numId w:val="3"/>
        </w:numPr>
        <w:jc w:val="both"/>
        <w:rPr>
          <w:rFonts w:ascii="Cambria" w:hAnsi="Cambria"/>
          <w:sz w:val="20"/>
          <w:szCs w:val="20"/>
        </w:rPr>
      </w:pPr>
      <w:r w:rsidRPr="00780B4E">
        <w:rPr>
          <w:rFonts w:ascii="Cambria" w:hAnsi="Cambria"/>
          <w:sz w:val="20"/>
          <w:szCs w:val="20"/>
        </w:rPr>
        <w:t>Able to travel as needed.</w:t>
      </w:r>
    </w:p>
    <w:p w14:paraId="6AAD91B8" w14:textId="2B7D3D85" w:rsidR="00780B4E" w:rsidRPr="0072796C" w:rsidRDefault="00780B4E" w:rsidP="00780B4E">
      <w:pPr>
        <w:jc w:val="both"/>
        <w:rPr>
          <w:rFonts w:ascii="Cambria" w:hAnsi="Cambria"/>
          <w:bCs/>
          <w:sz w:val="20"/>
          <w:szCs w:val="20"/>
        </w:rPr>
      </w:pPr>
      <w:r w:rsidRPr="00780B4E">
        <w:rPr>
          <w:rFonts w:ascii="Cambria" w:hAnsi="Cambria"/>
          <w:b/>
          <w:sz w:val="20"/>
          <w:szCs w:val="20"/>
        </w:rPr>
        <w:t xml:space="preserve">WORK ENVIRONMENT AND HOURS:   </w:t>
      </w:r>
      <w:r w:rsidR="0072796C" w:rsidRPr="0072796C">
        <w:rPr>
          <w:rFonts w:ascii="Cambria" w:hAnsi="Cambria"/>
          <w:bCs/>
          <w:sz w:val="20"/>
          <w:szCs w:val="20"/>
        </w:rPr>
        <w:t xml:space="preserve">Expected to work hours that accommodate customers, which may mean extended weekday hours and some weekend work during the primary sales season. </w:t>
      </w:r>
      <w:r w:rsidRPr="0072796C">
        <w:rPr>
          <w:rFonts w:ascii="Cambria" w:hAnsi="Cambria"/>
          <w:bCs/>
          <w:sz w:val="20"/>
          <w:szCs w:val="20"/>
        </w:rPr>
        <w:t xml:space="preserve">Flexible work schedule with a general expectation of 40 hours per week Monday through Friday, varying depending on workload. Must be willing to work extended hours as needed to </w:t>
      </w:r>
      <w:r w:rsidR="0072796C">
        <w:rPr>
          <w:rFonts w:ascii="Cambria" w:hAnsi="Cambria"/>
          <w:bCs/>
          <w:sz w:val="20"/>
          <w:szCs w:val="20"/>
        </w:rPr>
        <w:t>meet</w:t>
      </w:r>
      <w:r w:rsidRPr="0072796C">
        <w:rPr>
          <w:rFonts w:ascii="Cambria" w:hAnsi="Cambria"/>
          <w:bCs/>
          <w:sz w:val="20"/>
          <w:szCs w:val="20"/>
        </w:rPr>
        <w:t xml:space="preserve"> deadlines. </w:t>
      </w:r>
    </w:p>
    <w:p w14:paraId="723C8DC8" w14:textId="5838C137" w:rsidR="00FE38EB" w:rsidRPr="006C798F" w:rsidRDefault="00FE38EB" w:rsidP="006C798F">
      <w:pPr>
        <w:jc w:val="center"/>
        <w:rPr>
          <w:rFonts w:ascii="Times New Roman" w:hAnsi="Times New Roman"/>
          <w:sz w:val="24"/>
          <w:szCs w:val="24"/>
          <w:u w:val="single"/>
        </w:rPr>
      </w:pPr>
      <w:r w:rsidRPr="006C798F">
        <w:rPr>
          <w:rFonts w:ascii="Times New Roman" w:hAnsi="Times New Roman"/>
          <w:sz w:val="24"/>
          <w:szCs w:val="24"/>
          <w:u w:val="single"/>
        </w:rPr>
        <w:t xml:space="preserve">Any interested candidate should send their resume and cover letter to </w:t>
      </w:r>
      <w:r w:rsidRPr="006C798F">
        <w:rPr>
          <w:rFonts w:ascii="Times New Roman" w:hAnsi="Times New Roman"/>
          <w:sz w:val="24"/>
          <w:szCs w:val="24"/>
          <w:u w:val="single"/>
        </w:rPr>
        <w:t xml:space="preserve">Jeff </w:t>
      </w:r>
      <w:proofErr w:type="spellStart"/>
      <w:r w:rsidRPr="006C798F">
        <w:rPr>
          <w:rFonts w:ascii="Times New Roman" w:hAnsi="Times New Roman"/>
          <w:sz w:val="24"/>
          <w:szCs w:val="24"/>
          <w:u w:val="single"/>
        </w:rPr>
        <w:t>Svennes</w:t>
      </w:r>
      <w:proofErr w:type="spellEnd"/>
      <w:r w:rsidRPr="006C798F">
        <w:rPr>
          <w:rFonts w:ascii="Times New Roman" w:hAnsi="Times New Roman"/>
          <w:sz w:val="24"/>
          <w:szCs w:val="24"/>
          <w:u w:val="single"/>
        </w:rPr>
        <w:t xml:space="preserve">, at </w:t>
      </w:r>
      <w:r w:rsidRPr="006C798F">
        <w:rPr>
          <w:rFonts w:ascii="Times New Roman" w:hAnsi="Times New Roman"/>
          <w:sz w:val="24"/>
          <w:szCs w:val="24"/>
          <w:u w:val="single"/>
        </w:rPr>
        <w:t>Jeff@precisionriskmanagement.com</w:t>
      </w:r>
    </w:p>
    <w:p w14:paraId="1FBC285F" w14:textId="77777777" w:rsidR="00780B4E" w:rsidRPr="00780B4E" w:rsidRDefault="00780B4E" w:rsidP="0072796C">
      <w:pPr>
        <w:jc w:val="both"/>
        <w:rPr>
          <w:rFonts w:ascii="Cambria" w:hAnsi="Cambria"/>
          <w:sz w:val="20"/>
          <w:szCs w:val="20"/>
        </w:rPr>
      </w:pPr>
    </w:p>
    <w:p w14:paraId="2E16859D" w14:textId="77777777" w:rsidR="0072796C" w:rsidRPr="00D235D8" w:rsidRDefault="0072796C" w:rsidP="0072796C">
      <w:pPr>
        <w:jc w:val="both"/>
        <w:rPr>
          <w:rFonts w:ascii="Cambria" w:hAnsi="Cambria"/>
          <w:b/>
          <w:sz w:val="20"/>
          <w:szCs w:val="20"/>
        </w:rPr>
      </w:pPr>
      <w:r w:rsidRPr="00D235D8">
        <w:rPr>
          <w:rFonts w:ascii="Cambria" w:hAnsi="Cambria"/>
          <w:b/>
          <w:sz w:val="20"/>
          <w:szCs w:val="20"/>
        </w:rPr>
        <w:lastRenderedPageBreak/>
        <w:t xml:space="preserve">THE INFORMATION CONTAINED HEREIN IS NOT INTENDED TO BE AN EXHAUSTIVE LIST OF ALL DUTIES, RESPONSIBILITES, AND QUALIFICATIONS OF PERSONS PERFORMING THIS ROLE. THE QUALIFICATIONS IDENTIFIED IN THIS DOCUMENT ARE CONSIDERED GUIDELINES THAT MAY VARY FROM POSITION TO POSITION, AND NOT MINIMUM REQUIREMENTS TO PERFORM THIS ROLE. </w:t>
      </w:r>
    </w:p>
    <w:p w14:paraId="3CFA5577" w14:textId="77777777" w:rsidR="00780B4E" w:rsidRPr="00780B4E" w:rsidRDefault="00780B4E" w:rsidP="00780B4E">
      <w:pPr>
        <w:jc w:val="both"/>
        <w:rPr>
          <w:rFonts w:ascii="Cambria" w:hAnsi="Cambria"/>
          <w:sz w:val="20"/>
          <w:szCs w:val="20"/>
        </w:rPr>
      </w:pPr>
    </w:p>
    <w:sectPr w:rsidR="00780B4E" w:rsidRPr="00780B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0054" w14:textId="77777777" w:rsidR="004C4976" w:rsidRDefault="004C4976" w:rsidP="00780B4E">
      <w:pPr>
        <w:spacing w:after="0" w:line="240" w:lineRule="auto"/>
      </w:pPr>
      <w:r>
        <w:separator/>
      </w:r>
    </w:p>
  </w:endnote>
  <w:endnote w:type="continuationSeparator" w:id="0">
    <w:p w14:paraId="2695D6F8" w14:textId="77777777" w:rsidR="004C4976" w:rsidRDefault="004C4976" w:rsidP="0078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E083" w14:textId="77777777" w:rsidR="006C798F" w:rsidRDefault="006C7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E6ED" w14:textId="77777777" w:rsidR="006C798F" w:rsidRDefault="006C7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BBA4" w14:textId="77777777" w:rsidR="006C798F" w:rsidRDefault="006C7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16372" w14:textId="77777777" w:rsidR="004C4976" w:rsidRDefault="004C4976" w:rsidP="00780B4E">
      <w:pPr>
        <w:spacing w:after="0" w:line="240" w:lineRule="auto"/>
      </w:pPr>
      <w:r>
        <w:separator/>
      </w:r>
    </w:p>
  </w:footnote>
  <w:footnote w:type="continuationSeparator" w:id="0">
    <w:p w14:paraId="72F53E4A" w14:textId="77777777" w:rsidR="004C4976" w:rsidRDefault="004C4976" w:rsidP="00780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CFAB" w14:textId="77777777" w:rsidR="006C798F" w:rsidRDefault="006C7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FB76" w14:textId="74DC807A" w:rsidR="00780B4E" w:rsidRPr="001F609C" w:rsidRDefault="00780B4E" w:rsidP="00780B4E">
    <w:pPr>
      <w:pStyle w:val="Header"/>
      <w:rPr>
        <w:rFonts w:ascii="Cambria" w:hAnsi="Cambria"/>
        <w:b/>
        <w:bCs/>
        <w:sz w:val="36"/>
        <w:szCs w:val="36"/>
      </w:rPr>
    </w:pPr>
    <w:r w:rsidRPr="001F609C">
      <w:rPr>
        <w:b/>
        <w:bCs/>
        <w:noProof/>
        <w:sz w:val="36"/>
        <w:szCs w:val="36"/>
      </w:rPr>
      <w:drawing>
        <wp:anchor distT="0" distB="0" distL="0" distR="0" simplePos="0" relativeHeight="251657216" behindDoc="0" locked="0" layoutInCell="1" allowOverlap="1" wp14:anchorId="04F2F378" wp14:editId="06D21F0F">
          <wp:simplePos x="0" y="0"/>
          <wp:positionH relativeFrom="margin">
            <wp:posOffset>3954780</wp:posOffset>
          </wp:positionH>
          <wp:positionV relativeFrom="paragraph">
            <wp:posOffset>-216535</wp:posOffset>
          </wp:positionV>
          <wp:extent cx="1988820" cy="5969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sz w:val="36"/>
        <w:szCs w:val="36"/>
      </w:rPr>
      <w:t>UNDERWRITING</w:t>
    </w:r>
    <w:r w:rsidRPr="001F609C">
      <w:rPr>
        <w:rFonts w:ascii="Cambria" w:hAnsi="Cambria"/>
        <w:b/>
        <w:bCs/>
        <w:sz w:val="36"/>
        <w:szCs w:val="36"/>
      </w:rPr>
      <w:t xml:space="preserve"> MANAGER</w:t>
    </w:r>
  </w:p>
  <w:p w14:paraId="1125D8E7" w14:textId="77777777" w:rsidR="00780B4E" w:rsidRDefault="00780B4E" w:rsidP="00780B4E">
    <w:pPr>
      <w:pStyle w:val="Header"/>
    </w:pPr>
  </w:p>
  <w:p w14:paraId="6D96E8A7" w14:textId="73FED348" w:rsidR="00780B4E" w:rsidRDefault="00780B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E251" w14:textId="77777777" w:rsidR="006C798F" w:rsidRDefault="006C7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861C9"/>
    <w:multiLevelType w:val="hybridMultilevel"/>
    <w:tmpl w:val="2F76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A6031"/>
    <w:multiLevelType w:val="hybridMultilevel"/>
    <w:tmpl w:val="194A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CF673A"/>
    <w:multiLevelType w:val="hybridMultilevel"/>
    <w:tmpl w:val="EF2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128871">
    <w:abstractNumId w:val="1"/>
  </w:num>
  <w:num w:numId="2" w16cid:durableId="1547835565">
    <w:abstractNumId w:val="2"/>
  </w:num>
  <w:num w:numId="3" w16cid:durableId="1064523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6D"/>
    <w:rsid w:val="00127823"/>
    <w:rsid w:val="00441A6D"/>
    <w:rsid w:val="004B561A"/>
    <w:rsid w:val="004C4976"/>
    <w:rsid w:val="006C798F"/>
    <w:rsid w:val="0072796C"/>
    <w:rsid w:val="00756BCD"/>
    <w:rsid w:val="00780B4E"/>
    <w:rsid w:val="007B34D1"/>
    <w:rsid w:val="00FA4E63"/>
    <w:rsid w:val="00FE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CAC3"/>
  <w15:chartTrackingRefBased/>
  <w15:docId w15:val="{E58B7C95-0A69-46AC-B9F1-F4FB20A5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A6D"/>
    <w:pPr>
      <w:ind w:left="720"/>
      <w:contextualSpacing/>
    </w:pPr>
  </w:style>
  <w:style w:type="paragraph" w:styleId="Header">
    <w:name w:val="header"/>
    <w:basedOn w:val="Normal"/>
    <w:link w:val="HeaderChar"/>
    <w:unhideWhenUsed/>
    <w:rsid w:val="00780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B4E"/>
  </w:style>
  <w:style w:type="paragraph" w:styleId="Footer">
    <w:name w:val="footer"/>
    <w:basedOn w:val="Normal"/>
    <w:link w:val="FooterChar"/>
    <w:uiPriority w:val="99"/>
    <w:unhideWhenUsed/>
    <w:rsid w:val="00780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B4E"/>
  </w:style>
  <w:style w:type="character" w:styleId="Hyperlink">
    <w:name w:val="Hyperlink"/>
    <w:uiPriority w:val="99"/>
    <w:unhideWhenUsed/>
    <w:rsid w:val="00FE38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Anderson</dc:creator>
  <cp:keywords/>
  <dc:description/>
  <cp:lastModifiedBy>Ryan Jones</cp:lastModifiedBy>
  <cp:revision>5</cp:revision>
  <dcterms:created xsi:type="dcterms:W3CDTF">2023-01-19T19:17:00Z</dcterms:created>
  <dcterms:modified xsi:type="dcterms:W3CDTF">2023-05-05T17:34:00Z</dcterms:modified>
</cp:coreProperties>
</file>